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7D" w:rsidRPr="009D74B3" w:rsidRDefault="0050177D" w:rsidP="0050177D">
      <w:pPr>
        <w:spacing w:before="120" w:line="240" w:lineRule="atLeast"/>
        <w:rPr>
          <w:sz w:val="24"/>
        </w:rPr>
      </w:pPr>
      <w:r w:rsidRPr="009D74B3">
        <w:rPr>
          <w:sz w:val="24"/>
        </w:rPr>
        <w:t>Vážení rodiče,</w:t>
      </w:r>
    </w:p>
    <w:p w:rsidR="0050177D" w:rsidRPr="00512EF5" w:rsidRDefault="0050177D" w:rsidP="0050177D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>podali jste žádost o přijetí Vašeho dítěte k základnímu vzdělávání. O přijetí rozhodne ředitel</w:t>
      </w:r>
      <w:r w:rsidR="00D27B08">
        <w:rPr>
          <w:sz w:val="24"/>
        </w:rPr>
        <w:t>ka</w:t>
      </w:r>
      <w:r w:rsidRPr="00512EF5">
        <w:rPr>
          <w:sz w:val="24"/>
        </w:rPr>
        <w:t xml:space="preserve"> školy ve správním řízení. </w:t>
      </w:r>
      <w:r>
        <w:rPr>
          <w:sz w:val="24"/>
        </w:rPr>
        <w:t>R</w:t>
      </w:r>
      <w:r w:rsidRPr="00512EF5">
        <w:rPr>
          <w:sz w:val="24"/>
        </w:rPr>
        <w:t xml:space="preserve">ozhodnutí o přijetí již </w:t>
      </w:r>
      <w:r>
        <w:rPr>
          <w:sz w:val="24"/>
        </w:rPr>
        <w:t>vám nebude zasláno, ale bude oznámeno</w:t>
      </w:r>
      <w:r w:rsidR="00120554">
        <w:rPr>
          <w:sz w:val="24"/>
        </w:rPr>
        <w:t>:</w:t>
      </w:r>
    </w:p>
    <w:p w:rsidR="0050177D" w:rsidRPr="00C102D7" w:rsidRDefault="0050177D" w:rsidP="0050177D">
      <w:pPr>
        <w:numPr>
          <w:ilvl w:val="0"/>
          <w:numId w:val="1"/>
        </w:numPr>
        <w:spacing w:before="120" w:line="240" w:lineRule="atLeast"/>
        <w:jc w:val="both"/>
        <w:rPr>
          <w:b/>
          <w:sz w:val="24"/>
        </w:rPr>
      </w:pPr>
      <w:r w:rsidRPr="00C102D7">
        <w:rPr>
          <w:b/>
          <w:sz w:val="24"/>
        </w:rPr>
        <w:t xml:space="preserve">vyvěšením seznamu přijatých dětí ve škole u </w:t>
      </w:r>
      <w:r w:rsidR="00120554" w:rsidRPr="00C102D7">
        <w:rPr>
          <w:b/>
          <w:sz w:val="24"/>
        </w:rPr>
        <w:t>hlavního vchodu do budovy ZŠ</w:t>
      </w:r>
    </w:p>
    <w:p w:rsidR="0050177D" w:rsidRPr="00C102D7" w:rsidRDefault="0050177D" w:rsidP="0050177D">
      <w:pPr>
        <w:numPr>
          <w:ilvl w:val="0"/>
          <w:numId w:val="1"/>
        </w:numPr>
        <w:spacing w:before="120" w:line="240" w:lineRule="atLeast"/>
        <w:jc w:val="both"/>
        <w:rPr>
          <w:b/>
          <w:sz w:val="24"/>
        </w:rPr>
      </w:pPr>
      <w:r w:rsidRPr="00C102D7">
        <w:rPr>
          <w:b/>
          <w:sz w:val="24"/>
        </w:rPr>
        <w:t>na webových stránkách školy www.zsmsurcice.cz</w:t>
      </w:r>
    </w:p>
    <w:p w:rsidR="0050177D" w:rsidRDefault="0050177D" w:rsidP="0050177D">
      <w:p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Seznam bude zveřejněn oběma způsoby nejméně po dobu 15 dnů. Předpokládaný termín zveřejnění je stanoven na </w:t>
      </w:r>
      <w:r w:rsidRPr="00972759">
        <w:rPr>
          <w:sz w:val="24"/>
        </w:rPr>
        <w:t>den</w:t>
      </w:r>
      <w:r w:rsidR="00D27B08" w:rsidRPr="00972759">
        <w:rPr>
          <w:sz w:val="24"/>
        </w:rPr>
        <w:t xml:space="preserve"> </w:t>
      </w:r>
      <w:r w:rsidR="00DA1DCD">
        <w:rPr>
          <w:b/>
          <w:sz w:val="24"/>
        </w:rPr>
        <w:t>2</w:t>
      </w:r>
      <w:r w:rsidR="00E3456B">
        <w:rPr>
          <w:b/>
          <w:sz w:val="24"/>
        </w:rPr>
        <w:t>0</w:t>
      </w:r>
      <w:r w:rsidR="009048C9" w:rsidRPr="00972759">
        <w:rPr>
          <w:b/>
          <w:sz w:val="24"/>
        </w:rPr>
        <w:t xml:space="preserve">. </w:t>
      </w:r>
      <w:r w:rsidR="00D27B08" w:rsidRPr="00972759">
        <w:rPr>
          <w:b/>
          <w:sz w:val="24"/>
        </w:rPr>
        <w:t>4</w:t>
      </w:r>
      <w:r w:rsidR="009048C9" w:rsidRPr="00972759">
        <w:rPr>
          <w:b/>
          <w:sz w:val="24"/>
        </w:rPr>
        <w:t>. 20</w:t>
      </w:r>
      <w:r w:rsidR="00DA1DCD">
        <w:rPr>
          <w:b/>
          <w:sz w:val="24"/>
        </w:rPr>
        <w:t>23.</w:t>
      </w:r>
    </w:p>
    <w:p w:rsidR="009D74B3" w:rsidRDefault="0050177D" w:rsidP="009D74B3">
      <w:pPr>
        <w:spacing w:before="120" w:line="240" w:lineRule="atLeast"/>
        <w:rPr>
          <w:b/>
          <w:sz w:val="24"/>
        </w:rPr>
      </w:pPr>
      <w:r w:rsidRPr="009548A5">
        <w:rPr>
          <w:b/>
          <w:sz w:val="24"/>
        </w:rPr>
        <w:t xml:space="preserve">V seznamu nemohou být uvedena jména, děti zde budou </w:t>
      </w:r>
      <w:proofErr w:type="gramStart"/>
      <w:r w:rsidRPr="009548A5">
        <w:rPr>
          <w:b/>
          <w:sz w:val="24"/>
        </w:rPr>
        <w:t>uvedeny</w:t>
      </w:r>
      <w:proofErr w:type="gramEnd"/>
      <w:r w:rsidRPr="009548A5">
        <w:rPr>
          <w:b/>
          <w:sz w:val="24"/>
        </w:rPr>
        <w:t xml:space="preserve"> pod registračními čísly. Pro tyto účely Vaší žádosti přiděluji registrační číslo: </w:t>
      </w:r>
      <w:r>
        <w:rPr>
          <w:b/>
          <w:sz w:val="24"/>
        </w:rPr>
        <w:tab/>
      </w:r>
    </w:p>
    <w:p w:rsidR="0050177D" w:rsidRPr="00512EF5" w:rsidRDefault="0050177D" w:rsidP="009D74B3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F15C37">
        <w:rPr>
          <w:b/>
          <w:sz w:val="24"/>
        </w:rPr>
        <w:tab/>
      </w:r>
      <w:r w:rsidR="00F15C37">
        <w:rPr>
          <w:b/>
          <w:sz w:val="24"/>
        </w:rPr>
        <w:tab/>
      </w:r>
      <w:r w:rsidR="00F15C37">
        <w:rPr>
          <w:b/>
          <w:sz w:val="24"/>
        </w:rPr>
        <w:tab/>
      </w:r>
      <w:r w:rsidR="00F15C37">
        <w:rPr>
          <w:b/>
          <w:sz w:val="24"/>
        </w:rPr>
        <w:tab/>
      </w:r>
      <w:r w:rsidR="009D74B3">
        <w:rPr>
          <w:b/>
          <w:sz w:val="24"/>
        </w:rPr>
        <w:t xml:space="preserve">    </w:t>
      </w:r>
      <w:r w:rsidR="00E72985">
        <w:rPr>
          <w:b/>
          <w:sz w:val="24"/>
        </w:rPr>
        <w:t xml:space="preserve">            </w:t>
      </w:r>
      <w:r w:rsidR="009D74B3">
        <w:rPr>
          <w:b/>
          <w:sz w:val="24"/>
        </w:rPr>
        <w:t xml:space="preserve">    ________________                                                                                                                            </w:t>
      </w:r>
    </w:p>
    <w:p w:rsidR="0050177D" w:rsidRPr="00512EF5" w:rsidRDefault="0050177D" w:rsidP="00E72985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</w:t>
      </w:r>
      <w:r w:rsidR="00E72985">
        <w:rPr>
          <w:sz w:val="24"/>
        </w:rPr>
        <w:br/>
      </w:r>
      <w:r w:rsidRPr="00512EF5">
        <w:rPr>
          <w:sz w:val="24"/>
        </w:rPr>
        <w:t xml:space="preserve">v písemné podobě doručováno, můžete ale požádat o </w:t>
      </w:r>
      <w:r w:rsidR="00120554">
        <w:rPr>
          <w:sz w:val="24"/>
        </w:rPr>
        <w:t>vyhotovení jeho stejnopisu</w:t>
      </w:r>
      <w:r w:rsidRPr="00512EF5">
        <w:rPr>
          <w:sz w:val="24"/>
        </w:rPr>
        <w:t xml:space="preserve">. </w:t>
      </w:r>
    </w:p>
    <w:p w:rsidR="0050177D" w:rsidRPr="00512EF5" w:rsidRDefault="0050177D" w:rsidP="00E72985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>Rozhodnutí o nepřijetí ke vzdělávání bude zasláno v písemné podobě.</w:t>
      </w:r>
    </w:p>
    <w:p w:rsidR="009F1D51" w:rsidRPr="00972759" w:rsidRDefault="005F21D8" w:rsidP="009F1D51">
      <w:pPr>
        <w:spacing w:before="120" w:line="240" w:lineRule="atLeast"/>
        <w:rPr>
          <w:color w:val="FF0000"/>
          <w:sz w:val="24"/>
        </w:rPr>
      </w:pPr>
      <w:r>
        <w:rPr>
          <w:sz w:val="24"/>
        </w:rPr>
        <w:t>N</w:t>
      </w:r>
      <w:r w:rsidR="009F1D51">
        <w:rPr>
          <w:sz w:val="24"/>
        </w:rPr>
        <w:t xml:space="preserve">ahlédnout do spisu Vašeho dítěte </w:t>
      </w:r>
      <w:r>
        <w:rPr>
          <w:sz w:val="24"/>
        </w:rPr>
        <w:t xml:space="preserve">máte možnost v ředitelně školy </w:t>
      </w:r>
      <w:r w:rsidR="00F92295">
        <w:rPr>
          <w:sz w:val="24"/>
        </w:rPr>
        <w:t>kdy</w:t>
      </w:r>
      <w:r>
        <w:rPr>
          <w:sz w:val="24"/>
        </w:rPr>
        <w:t>koliv v úředních hodinách.</w:t>
      </w:r>
    </w:p>
    <w:p w:rsidR="009048C9" w:rsidRDefault="009048C9" w:rsidP="0050177D">
      <w:pPr>
        <w:spacing w:before="120" w:line="240" w:lineRule="atLeast"/>
        <w:rPr>
          <w:sz w:val="24"/>
        </w:rPr>
      </w:pPr>
    </w:p>
    <w:p w:rsidR="0050177D" w:rsidRPr="00512EF5" w:rsidRDefault="0050177D" w:rsidP="0050177D">
      <w:pPr>
        <w:spacing w:before="120" w:line="240" w:lineRule="atLeast"/>
        <w:rPr>
          <w:sz w:val="24"/>
        </w:rPr>
      </w:pPr>
      <w:r>
        <w:rPr>
          <w:sz w:val="24"/>
        </w:rPr>
        <w:t>Určice,</w:t>
      </w:r>
      <w:r w:rsidRPr="00512EF5">
        <w:rPr>
          <w:sz w:val="24"/>
        </w:rPr>
        <w:t xml:space="preserve"> </w:t>
      </w:r>
      <w:r w:rsidR="00DA1DCD">
        <w:rPr>
          <w:sz w:val="24"/>
        </w:rPr>
        <w:t>4. dubna 2023</w:t>
      </w:r>
      <w:r w:rsidRPr="00512EF5">
        <w:rPr>
          <w:sz w:val="24"/>
        </w:rPr>
        <w:t xml:space="preserve"> </w:t>
      </w:r>
    </w:p>
    <w:p w:rsidR="0050177D" w:rsidRDefault="0050177D" w:rsidP="0050177D">
      <w:pPr>
        <w:spacing w:before="120" w:line="240" w:lineRule="atLeast"/>
        <w:rPr>
          <w:sz w:val="24"/>
        </w:rPr>
      </w:pPr>
      <w:r>
        <w:rPr>
          <w:sz w:val="24"/>
        </w:rPr>
        <w:t xml:space="preserve">Mgr. </w:t>
      </w:r>
      <w:r w:rsidR="00D27B08">
        <w:rPr>
          <w:sz w:val="24"/>
        </w:rPr>
        <w:t>Marcela Melková</w:t>
      </w:r>
    </w:p>
    <w:p w:rsidR="0050177D" w:rsidRPr="00512EF5" w:rsidRDefault="0050177D" w:rsidP="0050177D">
      <w:pPr>
        <w:spacing w:before="120" w:line="240" w:lineRule="atLeast"/>
        <w:rPr>
          <w:sz w:val="24"/>
        </w:rPr>
      </w:pPr>
      <w:r w:rsidRPr="00512EF5">
        <w:rPr>
          <w:sz w:val="24"/>
        </w:rPr>
        <w:t>ředitel</w:t>
      </w:r>
      <w:r w:rsidR="00D27B08">
        <w:rPr>
          <w:sz w:val="24"/>
        </w:rPr>
        <w:t>ka</w:t>
      </w:r>
      <w:r w:rsidRPr="00512EF5">
        <w:rPr>
          <w:sz w:val="24"/>
        </w:rPr>
        <w:t xml:space="preserve"> školy</w:t>
      </w:r>
    </w:p>
    <w:p w:rsidR="0005192F" w:rsidRDefault="0005192F"/>
    <w:p w:rsidR="0005192F" w:rsidRDefault="0005192F"/>
    <w:p w:rsidR="0005192F" w:rsidRDefault="0005192F"/>
    <w:p w:rsidR="0005192F" w:rsidRPr="00E72985" w:rsidRDefault="0005192F" w:rsidP="0005192F">
      <w:pPr>
        <w:pStyle w:val="Normlnweb"/>
        <w:jc w:val="center"/>
        <w:rPr>
          <w:rStyle w:val="Siln"/>
          <w:u w:val="single"/>
        </w:rPr>
      </w:pPr>
      <w:r w:rsidRPr="00E72985">
        <w:rPr>
          <w:rStyle w:val="Siln"/>
          <w:u w:val="single"/>
        </w:rPr>
        <w:t xml:space="preserve">Informace o poradenských službách v naší škole </w:t>
      </w:r>
      <w:bookmarkStart w:id="0" w:name="_GoBack"/>
      <w:bookmarkEnd w:id="0"/>
    </w:p>
    <w:p w:rsidR="0005192F" w:rsidRDefault="0005192F" w:rsidP="00E72985">
      <w:pPr>
        <w:pStyle w:val="Normlnweb"/>
        <w:jc w:val="both"/>
      </w:pPr>
      <w:r>
        <w:t>Poradenské služby poskytuje výchovný poradce a metodik prevence, kteří úzce spolupracují s vedením školy, třídními učiteli a dalšími pedagogickými pracovníky.</w:t>
      </w:r>
    </w:p>
    <w:p w:rsidR="0005192F" w:rsidRPr="00733AAC" w:rsidRDefault="0005192F" w:rsidP="00E72985">
      <w:pPr>
        <w:pStyle w:val="Normlnweb"/>
        <w:jc w:val="both"/>
      </w:pPr>
      <w:r w:rsidRPr="00733AAC">
        <w:rPr>
          <w:rStyle w:val="Siln"/>
        </w:rPr>
        <w:t>Zaměření poradenských služeb:</w:t>
      </w:r>
      <w:r w:rsidRPr="00733AAC">
        <w:t xml:space="preserve"> 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žákům zaměřené na zvládání školních požadavků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rodičům žáka v oblasti vzdělávání a výchovy jejich dítěte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při školní neúspěšnosti, postupy při řešení neprospěchu, prevence neúspěchu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při řešení a prevenci sociálně patologických jevů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pro žáky při zvládání obtížných životních situací v rodině i ve škole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kariérové poradenství zaměřené na volbu studijního a učebního oboru SŠ i na možnosti dalšího profesního uplatnění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při integraci žáka se speciálními vzdělávacími potřebami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ke vzdělávání mimořádně nadaných žáků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metodická podpora učitelů v psychologických a speciálně pedagogických dovednostech při pedagogické práci s žáky,</w:t>
      </w:r>
    </w:p>
    <w:p w:rsidR="0005192F" w:rsidRDefault="0005192F" w:rsidP="00E72985">
      <w:pPr>
        <w:pStyle w:val="Normlnweb"/>
        <w:numPr>
          <w:ilvl w:val="0"/>
          <w:numId w:val="2"/>
        </w:numPr>
        <w:jc w:val="both"/>
      </w:pPr>
      <w:r>
        <w:t>poskytování informací o činnosti dalších poradenských zařízení, možnosti využití jejich služeb</w:t>
      </w:r>
    </w:p>
    <w:p w:rsidR="0005192F" w:rsidRPr="008E27EE" w:rsidRDefault="0005192F" w:rsidP="00E72985">
      <w:pPr>
        <w:pStyle w:val="Normlnweb"/>
        <w:numPr>
          <w:ilvl w:val="0"/>
          <w:numId w:val="2"/>
        </w:numPr>
        <w:jc w:val="both"/>
      </w:pPr>
      <w:r>
        <w:t>poradenství v oblasti pomoci žákům se zdravotními problémy</w:t>
      </w:r>
    </w:p>
    <w:p w:rsidR="0005192F" w:rsidRDefault="0005192F" w:rsidP="00E72985">
      <w:pPr>
        <w:pStyle w:val="Normlnweb"/>
        <w:jc w:val="both"/>
      </w:pPr>
    </w:p>
    <w:p w:rsidR="0005192F" w:rsidRDefault="0005192F" w:rsidP="00E72985">
      <w:pPr>
        <w:pStyle w:val="Normlnweb"/>
        <w:jc w:val="both"/>
      </w:pPr>
      <w:r w:rsidRPr="008E27EE">
        <w:t>Služby jsou poskytovány žákům, jejich zákonným zástupcům a pedagogickým pracovníkům.</w:t>
      </w:r>
    </w:p>
    <w:sectPr w:rsidR="0005192F" w:rsidSect="009D7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1E42"/>
    <w:multiLevelType w:val="multilevel"/>
    <w:tmpl w:val="0F0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D"/>
    <w:rsid w:val="0005192F"/>
    <w:rsid w:val="00120554"/>
    <w:rsid w:val="0029364B"/>
    <w:rsid w:val="0050177D"/>
    <w:rsid w:val="005F21D8"/>
    <w:rsid w:val="00627DA0"/>
    <w:rsid w:val="008B1601"/>
    <w:rsid w:val="009048C9"/>
    <w:rsid w:val="009548A5"/>
    <w:rsid w:val="00972759"/>
    <w:rsid w:val="009D74B3"/>
    <w:rsid w:val="009F1D51"/>
    <w:rsid w:val="00C102D7"/>
    <w:rsid w:val="00CF4DFC"/>
    <w:rsid w:val="00CF6095"/>
    <w:rsid w:val="00D27B08"/>
    <w:rsid w:val="00DA1DCD"/>
    <w:rsid w:val="00E3456B"/>
    <w:rsid w:val="00E34781"/>
    <w:rsid w:val="00E72985"/>
    <w:rsid w:val="00F15C37"/>
    <w:rsid w:val="00F21C52"/>
    <w:rsid w:val="00F92295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C297"/>
  <w15:docId w15:val="{BBA81223-557F-4784-9239-5EFA742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177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519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5192F"/>
    <w:rPr>
      <w:b/>
      <w:bCs/>
    </w:rPr>
  </w:style>
  <w:style w:type="character" w:styleId="Zdraznn">
    <w:name w:val="Emphasis"/>
    <w:basedOn w:val="Standardnpsmoodstavce"/>
    <w:uiPriority w:val="20"/>
    <w:qFormat/>
    <w:rsid w:val="00051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anna_vesela</dc:creator>
  <cp:lastModifiedBy>Marcela Melková</cp:lastModifiedBy>
  <cp:revision>2</cp:revision>
  <cp:lastPrinted>2023-02-28T12:25:00Z</cp:lastPrinted>
  <dcterms:created xsi:type="dcterms:W3CDTF">2023-02-28T12:25:00Z</dcterms:created>
  <dcterms:modified xsi:type="dcterms:W3CDTF">2023-02-28T12:25:00Z</dcterms:modified>
</cp:coreProperties>
</file>